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91F58" w14:textId="77777777" w:rsidR="002F0CFE" w:rsidRPr="004B4F3C" w:rsidRDefault="002F0CFE" w:rsidP="002F0CFE">
      <w:pPr>
        <w:pStyle w:val="ListParagraph"/>
        <w:jc w:val="right"/>
      </w:pPr>
      <w:bookmarkStart w:id="0" w:name="_Hlk136855765"/>
      <w:r w:rsidRPr="00A078E7">
        <w:t>2. pielikums</w:t>
      </w:r>
    </w:p>
    <w:p w14:paraId="58D43C19" w14:textId="77777777" w:rsidR="002F0CFE" w:rsidRPr="004B4F3C" w:rsidRDefault="002F0CFE" w:rsidP="002F0CFE">
      <w:pPr>
        <w:pStyle w:val="ListParagraph"/>
        <w:jc w:val="right"/>
      </w:pPr>
      <w:bookmarkStart w:id="1" w:name="_Hlk136606773"/>
      <w:r w:rsidRPr="004B4F3C">
        <w:t xml:space="preserve">Metu konkursa </w:t>
      </w:r>
      <w:r w:rsidRPr="004B4F3C">
        <w:rPr>
          <w:color w:val="000000"/>
        </w:rPr>
        <w:t>„</w:t>
      </w:r>
      <w:r w:rsidRPr="004B4F3C">
        <w:t xml:space="preserve">Latvijas Kara muzeja </w:t>
      </w:r>
      <w:proofErr w:type="spellStart"/>
      <w:r w:rsidRPr="004B4F3C">
        <w:t>pamatekspozīcijas</w:t>
      </w:r>
      <w:proofErr w:type="spellEnd"/>
    </w:p>
    <w:p w14:paraId="61126FB6" w14:textId="77777777" w:rsidR="002F0CFE" w:rsidRPr="004B4F3C" w:rsidRDefault="002F0CFE" w:rsidP="002F0CFE">
      <w:pPr>
        <w:pStyle w:val="ListParagraph"/>
        <w:jc w:val="right"/>
        <w:rPr>
          <w:color w:val="000000"/>
        </w:rPr>
      </w:pPr>
      <w:r w:rsidRPr="004B4F3C">
        <w:rPr>
          <w:color w:val="000000"/>
        </w:rPr>
        <w:t>„Gods kalpot Latvijai!” zinātniskās koncepcijas</w:t>
      </w:r>
    </w:p>
    <w:p w14:paraId="1B5470C9" w14:textId="77777777" w:rsidR="002F0CFE" w:rsidRPr="004B4F3C" w:rsidRDefault="002F0CFE" w:rsidP="002F0CFE">
      <w:pPr>
        <w:pStyle w:val="ListParagraph"/>
        <w:jc w:val="right"/>
      </w:pPr>
      <w:r w:rsidRPr="004B4F3C">
        <w:rPr>
          <w:color w:val="000000"/>
        </w:rPr>
        <w:t>mākslinieciskais risinājums un īstenošana”</w:t>
      </w:r>
      <w:r w:rsidRPr="004B4F3C">
        <w:t>” nolikumam</w:t>
      </w:r>
    </w:p>
    <w:bookmarkEnd w:id="0"/>
    <w:bookmarkEnd w:id="1"/>
    <w:p w14:paraId="1177966E" w14:textId="77777777" w:rsidR="002F0CFE" w:rsidRPr="004B4F3C" w:rsidRDefault="002F0CFE" w:rsidP="002F0CFE">
      <w:pPr>
        <w:jc w:val="right"/>
      </w:pPr>
    </w:p>
    <w:p w14:paraId="33D2B169" w14:textId="77777777" w:rsidR="002F0CFE" w:rsidRPr="004B4F3C" w:rsidRDefault="002F0CFE" w:rsidP="002F0CFE">
      <w:pPr>
        <w:jc w:val="right"/>
        <w:rPr>
          <w:b/>
        </w:rPr>
      </w:pPr>
    </w:p>
    <w:p w14:paraId="34ECCC82" w14:textId="77777777" w:rsidR="002F0CFE" w:rsidRPr="004B4F3C" w:rsidRDefault="002F0CFE" w:rsidP="002F0CFE">
      <w:pPr>
        <w:jc w:val="center"/>
        <w:rPr>
          <w:b/>
        </w:rPr>
      </w:pPr>
      <w:r w:rsidRPr="004B4F3C">
        <w:rPr>
          <w:b/>
        </w:rPr>
        <w:t xml:space="preserve">DEVĪZES ATŠIFRĒJUMS UN </w:t>
      </w:r>
      <w:smartTag w:uri="schemas-tilde-lv/tildestengine" w:element="veidnes">
        <w:smartTagPr>
          <w:attr w:name="baseform" w:val="pieteikum|s"/>
          <w:attr w:name="id" w:val="-1"/>
          <w:attr w:name="text" w:val="PIETEIKUMS"/>
        </w:smartTagPr>
        <w:r w:rsidRPr="004B4F3C">
          <w:rPr>
            <w:b/>
          </w:rPr>
          <w:t>PIETEIKUMS</w:t>
        </w:r>
      </w:smartTag>
      <w:r w:rsidRPr="004B4F3C">
        <w:rPr>
          <w:b/>
        </w:rPr>
        <w:t xml:space="preserve"> METU KONKURSAM</w:t>
      </w:r>
    </w:p>
    <w:p w14:paraId="7B6E5603" w14:textId="77777777" w:rsidR="002F0CFE" w:rsidRPr="004B4F3C" w:rsidRDefault="002F0CFE" w:rsidP="002F0CFE">
      <w:pPr>
        <w:jc w:val="center"/>
        <w:rPr>
          <w:color w:val="000000"/>
        </w:rPr>
      </w:pPr>
      <w:r w:rsidRPr="004B4F3C">
        <w:rPr>
          <w:b/>
        </w:rPr>
        <w:t xml:space="preserve"> “</w:t>
      </w:r>
      <w:r w:rsidRPr="004B4F3C">
        <w:t xml:space="preserve">Latvijas Kara muzeja </w:t>
      </w:r>
      <w:proofErr w:type="spellStart"/>
      <w:r w:rsidRPr="004B4F3C">
        <w:t>pamatekspozīcijas</w:t>
      </w:r>
      <w:proofErr w:type="spellEnd"/>
      <w:r w:rsidRPr="004B4F3C">
        <w:rPr>
          <w:color w:val="000000"/>
        </w:rPr>
        <w:t>„ Gods kalpot Latvijai!”</w:t>
      </w:r>
    </w:p>
    <w:p w14:paraId="52E6B989" w14:textId="77777777" w:rsidR="002F0CFE" w:rsidRPr="004B4F3C" w:rsidRDefault="002F0CFE" w:rsidP="002F0CFE">
      <w:pPr>
        <w:jc w:val="center"/>
        <w:rPr>
          <w:b/>
          <w:color w:val="000000"/>
        </w:rPr>
      </w:pPr>
      <w:r w:rsidRPr="004B4F3C">
        <w:rPr>
          <w:color w:val="000000"/>
        </w:rPr>
        <w:t>zinātniskās koncepcijas mākslinieciskais risinājums un īstenošana”</w:t>
      </w:r>
    </w:p>
    <w:p w14:paraId="78688DC4" w14:textId="77777777" w:rsidR="002F0CFE" w:rsidRDefault="002F0CFE" w:rsidP="002F0CFE">
      <w:pPr>
        <w:widowControl w:val="0"/>
      </w:pPr>
    </w:p>
    <w:p w14:paraId="5E137F9A" w14:textId="77777777" w:rsidR="002F0CFE" w:rsidRPr="004B4F3C" w:rsidRDefault="002F0CFE" w:rsidP="002F0CFE">
      <w:pPr>
        <w:widowControl w:val="0"/>
        <w:rPr>
          <w:b/>
          <w:sz w:val="22"/>
          <w:szCs w:val="22"/>
        </w:rPr>
      </w:pPr>
    </w:p>
    <w:tbl>
      <w:tblPr>
        <w:tblStyle w:val="TableGrid"/>
        <w:tblW w:w="5000" w:type="pct"/>
        <w:tblLook w:val="04A0" w:firstRow="1" w:lastRow="0" w:firstColumn="1" w:lastColumn="0" w:noHBand="0" w:noVBand="1"/>
      </w:tblPr>
      <w:tblGrid>
        <w:gridCol w:w="2451"/>
        <w:gridCol w:w="5845"/>
      </w:tblGrid>
      <w:tr w:rsidR="002F0CFE" w:rsidRPr="004B4F3C" w14:paraId="3FAF1C78" w14:textId="77777777" w:rsidTr="00502F89">
        <w:tc>
          <w:tcPr>
            <w:tcW w:w="14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132A43" w14:textId="77777777" w:rsidR="002F0CFE" w:rsidRPr="004B4F3C" w:rsidRDefault="002F0CFE" w:rsidP="00502F89">
            <w:pPr>
              <w:widowControl w:val="0"/>
              <w:rPr>
                <w:b/>
              </w:rPr>
            </w:pPr>
            <w:r w:rsidRPr="004B4F3C">
              <w:rPr>
                <w:b/>
              </w:rPr>
              <w:t>Devīze</w:t>
            </w:r>
            <w:r w:rsidRPr="004B4F3C">
              <w:t>:</w:t>
            </w:r>
          </w:p>
        </w:tc>
        <w:tc>
          <w:tcPr>
            <w:tcW w:w="3523" w:type="pct"/>
            <w:tcBorders>
              <w:top w:val="single" w:sz="4" w:space="0" w:color="auto"/>
              <w:left w:val="single" w:sz="4" w:space="0" w:color="auto"/>
              <w:bottom w:val="single" w:sz="4" w:space="0" w:color="auto"/>
              <w:right w:val="single" w:sz="4" w:space="0" w:color="auto"/>
            </w:tcBorders>
          </w:tcPr>
          <w:p w14:paraId="534914B8" w14:textId="77777777" w:rsidR="002F0CFE" w:rsidRPr="004B4F3C" w:rsidRDefault="002F0CFE" w:rsidP="00502F89">
            <w:pPr>
              <w:widowControl w:val="0"/>
              <w:jc w:val="both"/>
            </w:pPr>
          </w:p>
          <w:p w14:paraId="35ACC284" w14:textId="77777777" w:rsidR="002F0CFE" w:rsidRPr="004B4F3C" w:rsidRDefault="002F0CFE" w:rsidP="00502F89">
            <w:pPr>
              <w:widowControl w:val="0"/>
              <w:jc w:val="both"/>
            </w:pPr>
          </w:p>
        </w:tc>
      </w:tr>
    </w:tbl>
    <w:p w14:paraId="3BE3EB41" w14:textId="77777777" w:rsidR="002F0CFE" w:rsidRPr="004B4F3C" w:rsidRDefault="002F0CFE" w:rsidP="002F0CFE">
      <w:pPr>
        <w:widowControl w:val="0"/>
        <w:jc w:val="both"/>
        <w:rPr>
          <w:sz w:val="22"/>
          <w:szCs w:val="22"/>
          <w:lang w:eastAsia="en-US"/>
        </w:rPr>
      </w:pPr>
    </w:p>
    <w:p w14:paraId="31C4F747" w14:textId="77777777" w:rsidR="002F0CFE" w:rsidRPr="004B4F3C" w:rsidRDefault="002F0CFE" w:rsidP="002F0CFE">
      <w:pPr>
        <w:widowControl w:val="0"/>
        <w:jc w:val="both"/>
        <w:rPr>
          <w:sz w:val="22"/>
          <w:szCs w:val="22"/>
          <w:lang w:eastAsia="en-US"/>
        </w:rPr>
      </w:pPr>
    </w:p>
    <w:p w14:paraId="6C4F3063" w14:textId="77777777" w:rsidR="002F0CFE" w:rsidRPr="004B4F3C" w:rsidRDefault="002F0CFE" w:rsidP="002F0CFE">
      <w:pPr>
        <w:pStyle w:val="ListParagraph"/>
        <w:widowControl w:val="0"/>
        <w:numPr>
          <w:ilvl w:val="0"/>
          <w:numId w:val="1"/>
        </w:numPr>
        <w:ind w:left="284" w:hanging="284"/>
        <w:jc w:val="both"/>
        <w:rPr>
          <w:b/>
          <w:sz w:val="22"/>
          <w:szCs w:val="22"/>
        </w:rPr>
      </w:pPr>
      <w:r w:rsidRPr="004B4F3C">
        <w:rPr>
          <w:b/>
        </w:rPr>
        <w:t>Iesniedza</w:t>
      </w:r>
      <w:r w:rsidRPr="004B4F3C">
        <w:t>:</w:t>
      </w:r>
    </w:p>
    <w:tbl>
      <w:tblPr>
        <w:tblStyle w:val="TableGrid"/>
        <w:tblW w:w="0" w:type="auto"/>
        <w:tblLook w:val="04A0" w:firstRow="1" w:lastRow="0" w:firstColumn="1" w:lastColumn="0" w:noHBand="0" w:noVBand="1"/>
      </w:tblPr>
      <w:tblGrid>
        <w:gridCol w:w="2519"/>
        <w:gridCol w:w="5777"/>
      </w:tblGrid>
      <w:tr w:rsidR="002F0CFE" w:rsidRPr="004B4F3C" w14:paraId="28EE2E5E" w14:textId="77777777" w:rsidTr="00502F89">
        <w:tc>
          <w:tcPr>
            <w:tcW w:w="2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003EC0" w14:textId="77777777" w:rsidR="002F0CFE" w:rsidRPr="004B4F3C" w:rsidRDefault="002F0CFE" w:rsidP="00502F89">
            <w:pPr>
              <w:widowControl w:val="0"/>
              <w:rPr>
                <w:b/>
                <w:szCs w:val="20"/>
              </w:rPr>
            </w:pPr>
            <w:r w:rsidRPr="004B4F3C">
              <w:rPr>
                <w:b/>
                <w:bCs/>
                <w:szCs w:val="20"/>
              </w:rPr>
              <w:t>Informācija par dalībnieku</w:t>
            </w:r>
            <w:r w:rsidRPr="004B4F3C">
              <w:rPr>
                <w:bCs/>
                <w:szCs w:val="20"/>
              </w:rPr>
              <w:t>:</w:t>
            </w:r>
          </w:p>
        </w:tc>
        <w:tc>
          <w:tcPr>
            <w:tcW w:w="7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41E18" w14:textId="77777777" w:rsidR="002F0CFE" w:rsidRPr="004B4F3C" w:rsidRDefault="002F0CFE" w:rsidP="00502F89">
            <w:pPr>
              <w:widowControl w:val="0"/>
              <w:jc w:val="both"/>
              <w:rPr>
                <w:color w:val="000000"/>
                <w:szCs w:val="20"/>
              </w:rPr>
            </w:pPr>
            <w:r w:rsidRPr="004B4F3C">
              <w:rPr>
                <w:color w:val="000000"/>
                <w:szCs w:val="20"/>
              </w:rPr>
              <w:t>Juridiskai personai jānorāda -, vienotais reģistrācijas nr., nodokļu maksātāja nr., bankas rekvizīti</w:t>
            </w:r>
          </w:p>
          <w:p w14:paraId="32B37076" w14:textId="77777777" w:rsidR="002F0CFE" w:rsidRPr="004B4F3C" w:rsidRDefault="002F0CFE" w:rsidP="00502F89">
            <w:pPr>
              <w:widowControl w:val="0"/>
              <w:jc w:val="both"/>
              <w:rPr>
                <w:color w:val="000000"/>
                <w:szCs w:val="20"/>
              </w:rPr>
            </w:pPr>
            <w:r w:rsidRPr="004B4F3C">
              <w:rPr>
                <w:color w:val="000000"/>
                <w:szCs w:val="20"/>
              </w:rPr>
              <w:t>Fiziskai personai jānorāda - personas kods, bankas rekvizīti</w:t>
            </w:r>
          </w:p>
        </w:tc>
      </w:tr>
      <w:tr w:rsidR="002F0CFE" w:rsidRPr="004B4F3C" w14:paraId="312D8328" w14:textId="77777777" w:rsidTr="00502F89">
        <w:tc>
          <w:tcPr>
            <w:tcW w:w="2822" w:type="dxa"/>
            <w:tcBorders>
              <w:top w:val="single" w:sz="4" w:space="0" w:color="auto"/>
              <w:left w:val="single" w:sz="4" w:space="0" w:color="auto"/>
              <w:bottom w:val="single" w:sz="4" w:space="0" w:color="auto"/>
              <w:right w:val="single" w:sz="4" w:space="0" w:color="auto"/>
            </w:tcBorders>
          </w:tcPr>
          <w:p w14:paraId="54759B46" w14:textId="77777777" w:rsidR="002F0CFE" w:rsidRPr="004B4F3C" w:rsidRDefault="002F0CFE" w:rsidP="00502F89">
            <w:pPr>
              <w:widowControl w:val="0"/>
              <w:rPr>
                <w:szCs w:val="20"/>
              </w:rPr>
            </w:pPr>
            <w:r w:rsidRPr="004B4F3C">
              <w:rPr>
                <w:szCs w:val="20"/>
              </w:rPr>
              <w:t>Dalībnieka nosaukums:</w:t>
            </w:r>
          </w:p>
        </w:tc>
        <w:tc>
          <w:tcPr>
            <w:tcW w:w="7032" w:type="dxa"/>
            <w:tcBorders>
              <w:top w:val="single" w:sz="4" w:space="0" w:color="auto"/>
              <w:left w:val="single" w:sz="4" w:space="0" w:color="auto"/>
              <w:bottom w:val="single" w:sz="4" w:space="0" w:color="auto"/>
              <w:right w:val="single" w:sz="4" w:space="0" w:color="auto"/>
            </w:tcBorders>
          </w:tcPr>
          <w:p w14:paraId="3ED29F13" w14:textId="77777777" w:rsidR="002F0CFE" w:rsidRPr="004B4F3C" w:rsidRDefault="002F0CFE" w:rsidP="00502F89">
            <w:pPr>
              <w:widowControl w:val="0"/>
              <w:jc w:val="both"/>
              <w:rPr>
                <w:szCs w:val="20"/>
              </w:rPr>
            </w:pPr>
          </w:p>
        </w:tc>
      </w:tr>
      <w:tr w:rsidR="002F0CFE" w:rsidRPr="004B4F3C" w14:paraId="12030C9C" w14:textId="77777777" w:rsidTr="00502F89">
        <w:tc>
          <w:tcPr>
            <w:tcW w:w="2822" w:type="dxa"/>
            <w:tcBorders>
              <w:top w:val="single" w:sz="4" w:space="0" w:color="auto"/>
              <w:left w:val="single" w:sz="4" w:space="0" w:color="auto"/>
              <w:bottom w:val="single" w:sz="4" w:space="0" w:color="auto"/>
              <w:right w:val="single" w:sz="4" w:space="0" w:color="auto"/>
            </w:tcBorders>
          </w:tcPr>
          <w:p w14:paraId="3A0D548C" w14:textId="77777777" w:rsidR="002F0CFE" w:rsidRPr="004B4F3C" w:rsidRDefault="002F0CFE" w:rsidP="00502F89">
            <w:pPr>
              <w:widowControl w:val="0"/>
              <w:rPr>
                <w:szCs w:val="20"/>
              </w:rPr>
            </w:pPr>
            <w:r w:rsidRPr="004B4F3C">
              <w:rPr>
                <w:szCs w:val="20"/>
              </w:rPr>
              <w:t>Reģistrācijas numurs:</w:t>
            </w:r>
          </w:p>
        </w:tc>
        <w:tc>
          <w:tcPr>
            <w:tcW w:w="7032" w:type="dxa"/>
            <w:tcBorders>
              <w:top w:val="single" w:sz="4" w:space="0" w:color="auto"/>
              <w:left w:val="single" w:sz="4" w:space="0" w:color="auto"/>
              <w:bottom w:val="single" w:sz="4" w:space="0" w:color="auto"/>
              <w:right w:val="single" w:sz="4" w:space="0" w:color="auto"/>
            </w:tcBorders>
          </w:tcPr>
          <w:p w14:paraId="2C714F7C" w14:textId="77777777" w:rsidR="002F0CFE" w:rsidRPr="004B4F3C" w:rsidRDefault="002F0CFE" w:rsidP="00502F89">
            <w:pPr>
              <w:widowControl w:val="0"/>
              <w:jc w:val="both"/>
              <w:rPr>
                <w:szCs w:val="20"/>
              </w:rPr>
            </w:pPr>
          </w:p>
        </w:tc>
      </w:tr>
      <w:tr w:rsidR="002F0CFE" w:rsidRPr="004B4F3C" w14:paraId="0C264374" w14:textId="77777777" w:rsidTr="00502F89">
        <w:tc>
          <w:tcPr>
            <w:tcW w:w="2822" w:type="dxa"/>
            <w:tcBorders>
              <w:top w:val="single" w:sz="4" w:space="0" w:color="auto"/>
              <w:left w:val="single" w:sz="4" w:space="0" w:color="auto"/>
              <w:bottom w:val="single" w:sz="4" w:space="0" w:color="auto"/>
              <w:right w:val="single" w:sz="4" w:space="0" w:color="auto"/>
            </w:tcBorders>
          </w:tcPr>
          <w:p w14:paraId="1A0777DE" w14:textId="77777777" w:rsidR="002F0CFE" w:rsidRPr="004B4F3C" w:rsidRDefault="002F0CFE" w:rsidP="00502F89">
            <w:pPr>
              <w:widowControl w:val="0"/>
              <w:rPr>
                <w:color w:val="000000"/>
                <w:szCs w:val="20"/>
              </w:rPr>
            </w:pPr>
            <w:r w:rsidRPr="004B4F3C">
              <w:rPr>
                <w:color w:val="000000"/>
                <w:szCs w:val="20"/>
              </w:rPr>
              <w:t>Juridiskā adrese:</w:t>
            </w:r>
          </w:p>
        </w:tc>
        <w:tc>
          <w:tcPr>
            <w:tcW w:w="7032" w:type="dxa"/>
            <w:tcBorders>
              <w:top w:val="single" w:sz="4" w:space="0" w:color="auto"/>
              <w:left w:val="single" w:sz="4" w:space="0" w:color="auto"/>
              <w:bottom w:val="single" w:sz="4" w:space="0" w:color="auto"/>
              <w:right w:val="single" w:sz="4" w:space="0" w:color="auto"/>
            </w:tcBorders>
          </w:tcPr>
          <w:p w14:paraId="2B8E4628" w14:textId="77777777" w:rsidR="002F0CFE" w:rsidRPr="004B4F3C" w:rsidRDefault="002F0CFE" w:rsidP="00502F89">
            <w:pPr>
              <w:widowControl w:val="0"/>
              <w:jc w:val="both"/>
              <w:rPr>
                <w:szCs w:val="20"/>
              </w:rPr>
            </w:pPr>
          </w:p>
        </w:tc>
      </w:tr>
      <w:tr w:rsidR="002F0CFE" w:rsidRPr="004B4F3C" w14:paraId="6D939B8C" w14:textId="77777777" w:rsidTr="00502F89">
        <w:tc>
          <w:tcPr>
            <w:tcW w:w="2822" w:type="dxa"/>
            <w:tcBorders>
              <w:top w:val="single" w:sz="4" w:space="0" w:color="auto"/>
              <w:left w:val="single" w:sz="4" w:space="0" w:color="auto"/>
              <w:bottom w:val="single" w:sz="4" w:space="0" w:color="auto"/>
              <w:right w:val="single" w:sz="4" w:space="0" w:color="auto"/>
            </w:tcBorders>
          </w:tcPr>
          <w:p w14:paraId="32F6613A" w14:textId="77777777" w:rsidR="002F0CFE" w:rsidRPr="004B4F3C" w:rsidRDefault="002F0CFE" w:rsidP="00502F89">
            <w:pPr>
              <w:widowControl w:val="0"/>
              <w:rPr>
                <w:szCs w:val="20"/>
              </w:rPr>
            </w:pPr>
            <w:r w:rsidRPr="004B4F3C">
              <w:rPr>
                <w:szCs w:val="20"/>
              </w:rPr>
              <w:t>Personas kods:</w:t>
            </w:r>
          </w:p>
        </w:tc>
        <w:tc>
          <w:tcPr>
            <w:tcW w:w="7032" w:type="dxa"/>
            <w:tcBorders>
              <w:top w:val="single" w:sz="4" w:space="0" w:color="auto"/>
              <w:left w:val="single" w:sz="4" w:space="0" w:color="auto"/>
              <w:bottom w:val="single" w:sz="4" w:space="0" w:color="auto"/>
              <w:right w:val="single" w:sz="4" w:space="0" w:color="auto"/>
            </w:tcBorders>
          </w:tcPr>
          <w:p w14:paraId="30FCCEBB" w14:textId="77777777" w:rsidR="002F0CFE" w:rsidRPr="004B4F3C" w:rsidRDefault="002F0CFE" w:rsidP="00502F89">
            <w:pPr>
              <w:widowControl w:val="0"/>
              <w:jc w:val="both"/>
              <w:rPr>
                <w:szCs w:val="20"/>
              </w:rPr>
            </w:pPr>
          </w:p>
        </w:tc>
      </w:tr>
      <w:tr w:rsidR="002F0CFE" w:rsidRPr="004B4F3C" w14:paraId="77EED17F" w14:textId="77777777" w:rsidTr="00502F89">
        <w:tc>
          <w:tcPr>
            <w:tcW w:w="2822" w:type="dxa"/>
            <w:tcBorders>
              <w:top w:val="single" w:sz="4" w:space="0" w:color="auto"/>
              <w:left w:val="single" w:sz="4" w:space="0" w:color="auto"/>
              <w:bottom w:val="single" w:sz="4" w:space="0" w:color="auto"/>
              <w:right w:val="single" w:sz="4" w:space="0" w:color="auto"/>
            </w:tcBorders>
          </w:tcPr>
          <w:p w14:paraId="52C32BDD" w14:textId="77777777" w:rsidR="002F0CFE" w:rsidRPr="004B4F3C" w:rsidRDefault="002F0CFE" w:rsidP="00502F89">
            <w:pPr>
              <w:widowControl w:val="0"/>
              <w:rPr>
                <w:szCs w:val="20"/>
              </w:rPr>
            </w:pPr>
            <w:r w:rsidRPr="004B4F3C">
              <w:rPr>
                <w:szCs w:val="20"/>
              </w:rPr>
              <w:t>Pasta adrese:</w:t>
            </w:r>
          </w:p>
        </w:tc>
        <w:tc>
          <w:tcPr>
            <w:tcW w:w="7032" w:type="dxa"/>
            <w:tcBorders>
              <w:top w:val="single" w:sz="4" w:space="0" w:color="auto"/>
              <w:left w:val="single" w:sz="4" w:space="0" w:color="auto"/>
              <w:bottom w:val="single" w:sz="4" w:space="0" w:color="auto"/>
              <w:right w:val="single" w:sz="4" w:space="0" w:color="auto"/>
            </w:tcBorders>
          </w:tcPr>
          <w:p w14:paraId="2476AD9B" w14:textId="77777777" w:rsidR="002F0CFE" w:rsidRPr="004B4F3C" w:rsidRDefault="002F0CFE" w:rsidP="00502F89">
            <w:pPr>
              <w:widowControl w:val="0"/>
              <w:jc w:val="both"/>
              <w:rPr>
                <w:szCs w:val="20"/>
              </w:rPr>
            </w:pPr>
          </w:p>
        </w:tc>
      </w:tr>
      <w:tr w:rsidR="002F0CFE" w:rsidRPr="004B4F3C" w14:paraId="5472D264" w14:textId="77777777" w:rsidTr="00502F89">
        <w:tc>
          <w:tcPr>
            <w:tcW w:w="2822" w:type="dxa"/>
            <w:tcBorders>
              <w:top w:val="single" w:sz="4" w:space="0" w:color="auto"/>
              <w:left w:val="single" w:sz="4" w:space="0" w:color="auto"/>
              <w:bottom w:val="single" w:sz="4" w:space="0" w:color="auto"/>
              <w:right w:val="single" w:sz="4" w:space="0" w:color="auto"/>
            </w:tcBorders>
          </w:tcPr>
          <w:p w14:paraId="1FE7EC33" w14:textId="77777777" w:rsidR="002F0CFE" w:rsidRPr="004B4F3C" w:rsidRDefault="002F0CFE" w:rsidP="00502F89">
            <w:pPr>
              <w:widowControl w:val="0"/>
              <w:rPr>
                <w:szCs w:val="20"/>
              </w:rPr>
            </w:pPr>
            <w:r w:rsidRPr="004B4F3C">
              <w:rPr>
                <w:szCs w:val="20"/>
              </w:rPr>
              <w:t>E-pasta adrese:</w:t>
            </w:r>
          </w:p>
        </w:tc>
        <w:tc>
          <w:tcPr>
            <w:tcW w:w="7032" w:type="dxa"/>
            <w:tcBorders>
              <w:top w:val="single" w:sz="4" w:space="0" w:color="auto"/>
              <w:left w:val="single" w:sz="4" w:space="0" w:color="auto"/>
              <w:bottom w:val="single" w:sz="4" w:space="0" w:color="auto"/>
              <w:right w:val="single" w:sz="4" w:space="0" w:color="auto"/>
            </w:tcBorders>
          </w:tcPr>
          <w:p w14:paraId="1F5D2C22" w14:textId="77777777" w:rsidR="002F0CFE" w:rsidRPr="004B4F3C" w:rsidRDefault="002F0CFE" w:rsidP="00502F89">
            <w:pPr>
              <w:widowControl w:val="0"/>
              <w:jc w:val="both"/>
              <w:rPr>
                <w:szCs w:val="20"/>
              </w:rPr>
            </w:pPr>
          </w:p>
        </w:tc>
      </w:tr>
      <w:tr w:rsidR="002F0CFE" w:rsidRPr="004B4F3C" w14:paraId="1D4CEF55" w14:textId="77777777" w:rsidTr="00502F89">
        <w:tc>
          <w:tcPr>
            <w:tcW w:w="2822" w:type="dxa"/>
            <w:tcBorders>
              <w:top w:val="single" w:sz="4" w:space="0" w:color="auto"/>
              <w:left w:val="single" w:sz="4" w:space="0" w:color="auto"/>
              <w:bottom w:val="single" w:sz="4" w:space="0" w:color="auto"/>
              <w:right w:val="single" w:sz="4" w:space="0" w:color="auto"/>
            </w:tcBorders>
          </w:tcPr>
          <w:p w14:paraId="53FE2F74" w14:textId="77777777" w:rsidR="002F0CFE" w:rsidRPr="004B4F3C" w:rsidRDefault="002F0CFE" w:rsidP="00502F89">
            <w:pPr>
              <w:widowControl w:val="0"/>
              <w:rPr>
                <w:szCs w:val="20"/>
              </w:rPr>
            </w:pPr>
            <w:r w:rsidRPr="004B4F3C">
              <w:rPr>
                <w:szCs w:val="20"/>
              </w:rPr>
              <w:t>Tālrunis:</w:t>
            </w:r>
          </w:p>
        </w:tc>
        <w:tc>
          <w:tcPr>
            <w:tcW w:w="7032" w:type="dxa"/>
            <w:tcBorders>
              <w:top w:val="single" w:sz="4" w:space="0" w:color="auto"/>
              <w:left w:val="single" w:sz="4" w:space="0" w:color="auto"/>
              <w:bottom w:val="single" w:sz="4" w:space="0" w:color="auto"/>
              <w:right w:val="single" w:sz="4" w:space="0" w:color="auto"/>
            </w:tcBorders>
          </w:tcPr>
          <w:p w14:paraId="596F48E9" w14:textId="77777777" w:rsidR="002F0CFE" w:rsidRPr="004B4F3C" w:rsidRDefault="002F0CFE" w:rsidP="00502F89">
            <w:pPr>
              <w:widowControl w:val="0"/>
              <w:jc w:val="both"/>
              <w:rPr>
                <w:szCs w:val="20"/>
              </w:rPr>
            </w:pPr>
          </w:p>
        </w:tc>
      </w:tr>
      <w:tr w:rsidR="002F0CFE" w:rsidRPr="004B4F3C" w14:paraId="79FB6639" w14:textId="77777777" w:rsidTr="00502F89">
        <w:tc>
          <w:tcPr>
            <w:tcW w:w="2822" w:type="dxa"/>
            <w:tcBorders>
              <w:top w:val="single" w:sz="4" w:space="0" w:color="auto"/>
              <w:left w:val="single" w:sz="4" w:space="0" w:color="auto"/>
              <w:bottom w:val="single" w:sz="4" w:space="0" w:color="auto"/>
              <w:right w:val="single" w:sz="4" w:space="0" w:color="auto"/>
            </w:tcBorders>
          </w:tcPr>
          <w:p w14:paraId="2B865DCE" w14:textId="77777777" w:rsidR="002F0CFE" w:rsidRPr="004B4F3C" w:rsidRDefault="002F0CFE" w:rsidP="00502F89">
            <w:pPr>
              <w:widowControl w:val="0"/>
              <w:rPr>
                <w:b/>
                <w:bCs/>
                <w:szCs w:val="20"/>
              </w:rPr>
            </w:pPr>
            <w:r w:rsidRPr="004B4F3C">
              <w:rPr>
                <w:b/>
                <w:bCs/>
                <w:szCs w:val="20"/>
              </w:rPr>
              <w:t>Bankas rekvizīti</w:t>
            </w:r>
          </w:p>
          <w:p w14:paraId="5CC97E14" w14:textId="77777777" w:rsidR="002F0CFE" w:rsidRPr="004B4F3C" w:rsidRDefault="002F0CFE" w:rsidP="00502F89">
            <w:pPr>
              <w:widowControl w:val="0"/>
              <w:rPr>
                <w:szCs w:val="20"/>
              </w:rPr>
            </w:pPr>
            <w:r w:rsidRPr="004B4F3C">
              <w:rPr>
                <w:szCs w:val="20"/>
              </w:rPr>
              <w:t>Bankas nosaukums:</w:t>
            </w:r>
          </w:p>
          <w:p w14:paraId="38F6A1BA" w14:textId="77777777" w:rsidR="002F0CFE" w:rsidRPr="004B4F3C" w:rsidRDefault="002F0CFE" w:rsidP="00502F89">
            <w:pPr>
              <w:widowControl w:val="0"/>
              <w:rPr>
                <w:szCs w:val="20"/>
              </w:rPr>
            </w:pPr>
            <w:r w:rsidRPr="004B4F3C">
              <w:rPr>
                <w:szCs w:val="20"/>
              </w:rPr>
              <w:t>Bankas kods:</w:t>
            </w:r>
          </w:p>
          <w:p w14:paraId="68A73BF4" w14:textId="77777777" w:rsidR="002F0CFE" w:rsidRPr="004B4F3C" w:rsidRDefault="002F0CFE" w:rsidP="00502F89">
            <w:pPr>
              <w:widowControl w:val="0"/>
              <w:rPr>
                <w:szCs w:val="20"/>
              </w:rPr>
            </w:pPr>
            <w:r w:rsidRPr="004B4F3C">
              <w:rPr>
                <w:szCs w:val="20"/>
              </w:rPr>
              <w:t>Konta numurs:</w:t>
            </w:r>
          </w:p>
        </w:tc>
        <w:tc>
          <w:tcPr>
            <w:tcW w:w="7032" w:type="dxa"/>
            <w:tcBorders>
              <w:top w:val="single" w:sz="4" w:space="0" w:color="auto"/>
              <w:left w:val="single" w:sz="4" w:space="0" w:color="auto"/>
              <w:bottom w:val="single" w:sz="4" w:space="0" w:color="auto"/>
              <w:right w:val="single" w:sz="4" w:space="0" w:color="auto"/>
            </w:tcBorders>
          </w:tcPr>
          <w:p w14:paraId="72B3E23E" w14:textId="77777777" w:rsidR="002F0CFE" w:rsidRPr="004B4F3C" w:rsidRDefault="002F0CFE" w:rsidP="00502F89">
            <w:pPr>
              <w:widowControl w:val="0"/>
              <w:jc w:val="both"/>
              <w:rPr>
                <w:szCs w:val="20"/>
              </w:rPr>
            </w:pPr>
          </w:p>
        </w:tc>
      </w:tr>
    </w:tbl>
    <w:p w14:paraId="3C8D82BB" w14:textId="77777777" w:rsidR="002F0CFE" w:rsidRPr="004B4F3C" w:rsidRDefault="002F0CFE" w:rsidP="002F0CFE">
      <w:pPr>
        <w:rPr>
          <w:sz w:val="22"/>
          <w:szCs w:val="22"/>
        </w:rPr>
      </w:pPr>
    </w:p>
    <w:p w14:paraId="1BDD1AAD" w14:textId="77777777" w:rsidR="002F0CFE" w:rsidRPr="004B4F3C" w:rsidRDefault="002F0CFE" w:rsidP="002F0CFE">
      <w:pPr>
        <w:pStyle w:val="ListParagraph"/>
        <w:widowControl w:val="0"/>
        <w:numPr>
          <w:ilvl w:val="0"/>
          <w:numId w:val="1"/>
        </w:numPr>
        <w:ind w:left="284" w:hanging="284"/>
        <w:jc w:val="both"/>
        <w:rPr>
          <w:b/>
          <w:sz w:val="22"/>
          <w:szCs w:val="22"/>
        </w:rPr>
      </w:pPr>
      <w:r w:rsidRPr="004B4F3C">
        <w:rPr>
          <w:b/>
        </w:rPr>
        <w:t>Dalībnieka kontaktpersona</w:t>
      </w:r>
      <w:r w:rsidRPr="004B4F3C">
        <w:t>:</w:t>
      </w:r>
    </w:p>
    <w:tbl>
      <w:tblPr>
        <w:tblStyle w:val="TableGrid"/>
        <w:tblW w:w="5000" w:type="pct"/>
        <w:tblLook w:val="04A0" w:firstRow="1" w:lastRow="0" w:firstColumn="1" w:lastColumn="0" w:noHBand="0" w:noVBand="1"/>
      </w:tblPr>
      <w:tblGrid>
        <w:gridCol w:w="2376"/>
        <w:gridCol w:w="5920"/>
      </w:tblGrid>
      <w:tr w:rsidR="002F0CFE" w:rsidRPr="004B4F3C" w14:paraId="4B672EE6" w14:textId="77777777" w:rsidTr="00502F89">
        <w:tc>
          <w:tcPr>
            <w:tcW w:w="143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55110E" w14:textId="77777777" w:rsidR="002F0CFE" w:rsidRPr="004B4F3C" w:rsidRDefault="002F0CFE" w:rsidP="00502F89">
            <w:pPr>
              <w:widowControl w:val="0"/>
              <w:jc w:val="both"/>
            </w:pPr>
            <w:r w:rsidRPr="004B4F3C">
              <w:rPr>
                <w:b/>
                <w:bCs/>
              </w:rPr>
              <w:t>Vārds, uzvārds</w:t>
            </w:r>
            <w:r w:rsidRPr="004B4F3C">
              <w:rPr>
                <w:bCs/>
              </w:rPr>
              <w:t>:</w:t>
            </w:r>
          </w:p>
        </w:tc>
        <w:tc>
          <w:tcPr>
            <w:tcW w:w="3568" w:type="pct"/>
            <w:tcBorders>
              <w:top w:val="single" w:sz="4" w:space="0" w:color="auto"/>
              <w:left w:val="single" w:sz="4" w:space="0" w:color="auto"/>
              <w:bottom w:val="single" w:sz="4" w:space="0" w:color="auto"/>
              <w:right w:val="single" w:sz="4" w:space="0" w:color="auto"/>
            </w:tcBorders>
          </w:tcPr>
          <w:p w14:paraId="367BEE06" w14:textId="77777777" w:rsidR="002F0CFE" w:rsidRPr="004B4F3C" w:rsidRDefault="002F0CFE" w:rsidP="00502F89">
            <w:pPr>
              <w:widowControl w:val="0"/>
              <w:jc w:val="both"/>
            </w:pPr>
          </w:p>
        </w:tc>
      </w:tr>
      <w:tr w:rsidR="002F0CFE" w:rsidRPr="004B4F3C" w14:paraId="7A326E6F" w14:textId="77777777" w:rsidTr="00502F89">
        <w:tc>
          <w:tcPr>
            <w:tcW w:w="143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7F1BC6" w14:textId="77777777" w:rsidR="002F0CFE" w:rsidRPr="004B4F3C" w:rsidRDefault="002F0CFE" w:rsidP="00502F89">
            <w:pPr>
              <w:widowControl w:val="0"/>
              <w:jc w:val="both"/>
            </w:pPr>
            <w:r w:rsidRPr="004B4F3C">
              <w:rPr>
                <w:b/>
                <w:bCs/>
              </w:rPr>
              <w:t>Tālrunis</w:t>
            </w:r>
            <w:r w:rsidRPr="004B4F3C">
              <w:rPr>
                <w:bCs/>
              </w:rPr>
              <w:t>:</w:t>
            </w:r>
          </w:p>
        </w:tc>
        <w:tc>
          <w:tcPr>
            <w:tcW w:w="3568" w:type="pct"/>
            <w:tcBorders>
              <w:top w:val="single" w:sz="4" w:space="0" w:color="auto"/>
              <w:left w:val="single" w:sz="4" w:space="0" w:color="auto"/>
              <w:bottom w:val="single" w:sz="4" w:space="0" w:color="auto"/>
              <w:right w:val="single" w:sz="4" w:space="0" w:color="auto"/>
            </w:tcBorders>
          </w:tcPr>
          <w:p w14:paraId="37595C30" w14:textId="77777777" w:rsidR="002F0CFE" w:rsidRPr="004B4F3C" w:rsidRDefault="002F0CFE" w:rsidP="00502F89">
            <w:pPr>
              <w:widowControl w:val="0"/>
              <w:jc w:val="both"/>
            </w:pPr>
          </w:p>
        </w:tc>
      </w:tr>
      <w:tr w:rsidR="002F0CFE" w:rsidRPr="004B4F3C" w14:paraId="44B11023" w14:textId="77777777" w:rsidTr="00502F89">
        <w:trPr>
          <w:trHeight w:val="64"/>
        </w:trPr>
        <w:tc>
          <w:tcPr>
            <w:tcW w:w="143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C37FB9" w14:textId="77777777" w:rsidR="002F0CFE" w:rsidRPr="004B4F3C" w:rsidRDefault="002F0CFE" w:rsidP="00502F89">
            <w:pPr>
              <w:widowControl w:val="0"/>
              <w:jc w:val="both"/>
              <w:rPr>
                <w:b/>
                <w:bCs/>
              </w:rPr>
            </w:pPr>
            <w:r w:rsidRPr="004B4F3C">
              <w:rPr>
                <w:b/>
                <w:bCs/>
              </w:rPr>
              <w:t>E- pasta adrese</w:t>
            </w:r>
            <w:r w:rsidRPr="004B4F3C">
              <w:rPr>
                <w:bCs/>
              </w:rPr>
              <w:t>:</w:t>
            </w:r>
          </w:p>
        </w:tc>
        <w:tc>
          <w:tcPr>
            <w:tcW w:w="3568" w:type="pct"/>
            <w:tcBorders>
              <w:top w:val="single" w:sz="4" w:space="0" w:color="auto"/>
              <w:left w:val="single" w:sz="4" w:space="0" w:color="auto"/>
              <w:bottom w:val="single" w:sz="4" w:space="0" w:color="auto"/>
              <w:right w:val="single" w:sz="4" w:space="0" w:color="auto"/>
            </w:tcBorders>
          </w:tcPr>
          <w:p w14:paraId="1607CF86" w14:textId="77777777" w:rsidR="002F0CFE" w:rsidRPr="004B4F3C" w:rsidRDefault="002F0CFE" w:rsidP="00502F89">
            <w:pPr>
              <w:widowControl w:val="0"/>
              <w:jc w:val="both"/>
            </w:pPr>
          </w:p>
        </w:tc>
      </w:tr>
    </w:tbl>
    <w:p w14:paraId="57C4DAFE" w14:textId="77777777" w:rsidR="002F0CFE" w:rsidRPr="004B4F3C" w:rsidRDefault="002F0CFE" w:rsidP="002F0CFE">
      <w:pPr>
        <w:widowControl w:val="0"/>
        <w:jc w:val="both"/>
        <w:rPr>
          <w:sz w:val="22"/>
          <w:szCs w:val="22"/>
          <w:lang w:eastAsia="en-US"/>
        </w:rPr>
      </w:pPr>
    </w:p>
    <w:p w14:paraId="361218AB" w14:textId="77777777" w:rsidR="002F0CFE" w:rsidRPr="004B4F3C" w:rsidRDefault="002F0CFE" w:rsidP="002F0CFE">
      <w:pPr>
        <w:pStyle w:val="ListParagraph"/>
        <w:widowControl w:val="0"/>
        <w:numPr>
          <w:ilvl w:val="0"/>
          <w:numId w:val="1"/>
        </w:numPr>
        <w:ind w:left="284" w:hanging="284"/>
        <w:jc w:val="both"/>
        <w:rPr>
          <w:b/>
        </w:rPr>
      </w:pPr>
      <w:r w:rsidRPr="004B4F3C">
        <w:rPr>
          <w:b/>
        </w:rPr>
        <w:t>Ar šo apliecinu (-</w:t>
      </w:r>
      <w:proofErr w:type="spellStart"/>
      <w:r w:rsidRPr="004B4F3C">
        <w:rPr>
          <w:b/>
        </w:rPr>
        <w:t>ām</w:t>
      </w:r>
      <w:proofErr w:type="spellEnd"/>
      <w:r w:rsidRPr="004B4F3C">
        <w:rPr>
          <w:b/>
        </w:rPr>
        <w:t>), ka</w:t>
      </w:r>
      <w:r w:rsidRPr="004B4F3C">
        <w:t>:</w:t>
      </w:r>
    </w:p>
    <w:p w14:paraId="6F491C27" w14:textId="77777777" w:rsidR="002F0CFE" w:rsidRPr="004B4F3C" w:rsidRDefault="002F0CFE" w:rsidP="002F0CFE">
      <w:pPr>
        <w:jc w:val="both"/>
        <w:rPr>
          <w:color w:val="000000"/>
        </w:rPr>
      </w:pPr>
      <w:r w:rsidRPr="004B4F3C">
        <w:rPr>
          <w:b/>
        </w:rPr>
        <w:t xml:space="preserve">3.1. </w:t>
      </w:r>
      <w:r>
        <w:t>M</w:t>
      </w:r>
      <w:r w:rsidRPr="004B4F3C">
        <w:t xml:space="preserve">etu konkursam </w:t>
      </w:r>
      <w:r w:rsidRPr="004B4F3C">
        <w:rPr>
          <w:bCs/>
          <w:iCs/>
        </w:rPr>
        <w:t>“</w:t>
      </w:r>
      <w:r w:rsidRPr="004B4F3C">
        <w:t xml:space="preserve">Latvijas Kara muzeja </w:t>
      </w:r>
      <w:proofErr w:type="spellStart"/>
      <w:r w:rsidRPr="004B4F3C">
        <w:t>pamatekspozīcijas</w:t>
      </w:r>
      <w:proofErr w:type="spellEnd"/>
      <w:r w:rsidRPr="004B4F3C">
        <w:t xml:space="preserve"> </w:t>
      </w:r>
      <w:r w:rsidRPr="004B4F3C">
        <w:rPr>
          <w:color w:val="000000"/>
        </w:rPr>
        <w:t>“Gods kalpot Latvijai!”</w:t>
      </w:r>
    </w:p>
    <w:p w14:paraId="62CA01AC" w14:textId="77777777" w:rsidR="002F0CFE" w:rsidRPr="004B4F3C" w:rsidRDefault="002F0CFE" w:rsidP="002F0CFE">
      <w:pPr>
        <w:widowControl w:val="0"/>
        <w:jc w:val="both"/>
      </w:pPr>
      <w:r w:rsidRPr="004B4F3C">
        <w:rPr>
          <w:color w:val="000000"/>
        </w:rPr>
        <w:t xml:space="preserve">zinātniskās koncepcijas mākslinieciskais risinājums un īstenošana”, </w:t>
      </w:r>
      <w:r w:rsidRPr="004B4F3C">
        <w:t>ID Nr. LKM 2023/</w:t>
      </w:r>
      <w:r>
        <w:t xml:space="preserve">1-Z </w:t>
      </w:r>
      <w:r w:rsidRPr="004B4F3C">
        <w:t>iesniegto projekta metu ar devīzi „____________” izstrādājis: _______________un projekta autors (-i): ________________________________ir iepazinies un piekrīt Metu konkursa nolikuma noteikumiem, un garantē Konkursa nolikuma prasību izpildi. Metu konkursa noteikumi ir skaidri un saprotami;</w:t>
      </w:r>
    </w:p>
    <w:p w14:paraId="7AAF06E9" w14:textId="77777777" w:rsidR="002F0CFE" w:rsidRPr="004B4F3C" w:rsidRDefault="002F0CFE" w:rsidP="002F0CFE">
      <w:pPr>
        <w:widowControl w:val="0"/>
        <w:jc w:val="both"/>
        <w:rPr>
          <w:rFonts w:eastAsiaTheme="minorHAnsi"/>
        </w:rPr>
      </w:pPr>
      <w:r w:rsidRPr="004B4F3C">
        <w:rPr>
          <w:b/>
        </w:rPr>
        <w:t>3.2.</w:t>
      </w:r>
      <w:r w:rsidRPr="004B4F3C">
        <w:t xml:space="preserve"> </w:t>
      </w:r>
      <w:r>
        <w:t>I</w:t>
      </w:r>
      <w:r w:rsidRPr="004B4F3C">
        <w:t>esniegtajā metā piedāvājumā nav izmantoti trešo personu autortiesību un blakustiesību objekti, pretējā gadījumā uzņemos segt visus Pasūtītāja zaudējumus, kuri saistīti ar iespējamo tiesvedību par autora personisko un mantisko tiesību pārkāpumu</w:t>
      </w:r>
      <w:r w:rsidRPr="004B4F3C">
        <w:rPr>
          <w:rFonts w:eastAsiaTheme="minorHAnsi"/>
        </w:rPr>
        <w:t>;</w:t>
      </w:r>
    </w:p>
    <w:p w14:paraId="27A91A46" w14:textId="77777777" w:rsidR="002F0CFE" w:rsidRPr="004B4F3C" w:rsidRDefault="002F0CFE" w:rsidP="002F0CFE">
      <w:pPr>
        <w:jc w:val="both"/>
      </w:pPr>
      <w:r w:rsidRPr="004B4F3C">
        <w:rPr>
          <w:b/>
          <w:bCs/>
        </w:rPr>
        <w:t>3.3.</w:t>
      </w:r>
      <w:r w:rsidRPr="004B4F3C">
        <w:t xml:space="preserve"> </w:t>
      </w:r>
      <w:r>
        <w:t>L</w:t>
      </w:r>
      <w:r w:rsidRPr="004B4F3C">
        <w:t xml:space="preserve">īdz ar dalību Konkursā metu autors/autori dod tiesības Pasūtītājam </w:t>
      </w:r>
      <w:r w:rsidRPr="00AF594E">
        <w:t>izziņot Metu konkursā iesniegtos metus</w:t>
      </w:r>
      <w:r w:rsidRPr="004B4F3C">
        <w:t xml:space="preserve"> saskaņā ar Autortiesību likuma 14.</w:t>
      </w:r>
      <w:r>
        <w:t xml:space="preserve"> </w:t>
      </w:r>
      <w:r w:rsidRPr="004B4F3C">
        <w:t>panta pirmās daļas 2.</w:t>
      </w:r>
      <w:r>
        <w:t xml:space="preserve"> </w:t>
      </w:r>
      <w:r w:rsidRPr="004B4F3C">
        <w:t>punktu;</w:t>
      </w:r>
    </w:p>
    <w:p w14:paraId="1D61AC33" w14:textId="77777777" w:rsidR="002F0CFE" w:rsidRPr="004B4F3C" w:rsidRDefault="002F0CFE" w:rsidP="002F0CFE">
      <w:pPr>
        <w:jc w:val="both"/>
      </w:pPr>
      <w:r w:rsidRPr="004B4F3C">
        <w:rPr>
          <w:b/>
          <w:bCs/>
        </w:rPr>
        <w:lastRenderedPageBreak/>
        <w:t>3.4.</w:t>
      </w:r>
      <w:r w:rsidRPr="004B4F3C">
        <w:t xml:space="preserve"> </w:t>
      </w:r>
      <w:r>
        <w:t>A</w:t>
      </w:r>
      <w:r w:rsidRPr="004B4F3C">
        <w:t xml:space="preserve">utori nodevuši dalībniekam visas autoru mantiskās tiesības uz metu </w:t>
      </w:r>
      <w:proofErr w:type="spellStart"/>
      <w:r w:rsidRPr="004B4F3C">
        <w:t>Metu</w:t>
      </w:r>
      <w:proofErr w:type="spellEnd"/>
      <w:r w:rsidRPr="004B4F3C">
        <w:t xml:space="preserve"> konkursa ietvaros radītiem ar autortiesībām aizsargātiem darbiem;</w:t>
      </w:r>
    </w:p>
    <w:p w14:paraId="4717DFEB" w14:textId="77777777" w:rsidR="002F0CFE" w:rsidRPr="004B4F3C" w:rsidRDefault="002F0CFE" w:rsidP="002F0CFE">
      <w:pPr>
        <w:jc w:val="both"/>
      </w:pPr>
      <w:r w:rsidRPr="004B4F3C">
        <w:rPr>
          <w:b/>
          <w:bCs/>
        </w:rPr>
        <w:t>3.5.</w:t>
      </w:r>
      <w:r w:rsidRPr="004B4F3C">
        <w:t xml:space="preserve"> </w:t>
      </w:r>
      <w:r>
        <w:t>J</w:t>
      </w:r>
      <w:r w:rsidRPr="004B4F3C">
        <w:t>a Sarunu procedūras ietvaros tiek noslēgts iepirkuma līgums, metu autors (-i) nodod Pasūtītājam neatsaucamas, teritoriāli neierobežotas, trešajām personām nododamas (</w:t>
      </w:r>
      <w:proofErr w:type="spellStart"/>
      <w:r w:rsidRPr="004B4F3C">
        <w:t>sublicencējamas</w:t>
      </w:r>
      <w:proofErr w:type="spellEnd"/>
      <w:r w:rsidRPr="004B4F3C">
        <w:t>) metu neekskluzīvās izmantošanas tiesības (vienkāršo licenci). Vienkāršā licence Pasūtītājam tiek izsniegta uz laiku, kamēr attiecīgie autoru darbi ir aizsargājami atbilstoši Autortiesību likumam. Pasūtītājs nodrošina autora personisko tiesību ievērošanu atbilstoši spēkā esošajiem normatīvajiem aktiem;</w:t>
      </w:r>
    </w:p>
    <w:p w14:paraId="79F60778" w14:textId="77777777" w:rsidR="002F0CFE" w:rsidRPr="004B4F3C" w:rsidRDefault="002F0CFE" w:rsidP="002F0CFE">
      <w:pPr>
        <w:jc w:val="both"/>
      </w:pPr>
      <w:r w:rsidRPr="004B4F3C">
        <w:rPr>
          <w:b/>
          <w:bCs/>
        </w:rPr>
        <w:t>3.6.</w:t>
      </w:r>
      <w:r w:rsidRPr="004B4F3C">
        <w:t xml:space="preserve"> </w:t>
      </w:r>
      <w:r>
        <w:t>U</w:t>
      </w:r>
      <w:r w:rsidRPr="004B4F3C">
        <w:t>z to un Publisko iepirkumu likuma 42.panta trešajā daļā minētajām personām nav attiecināmi PIL 42.panta otrās daļas 1., 2., 3., 4., 5., 6., 7., 10., 11., 12., 13., 14.punktā norādītie izslēgšanas noteikumi;</w:t>
      </w:r>
    </w:p>
    <w:p w14:paraId="6E898346" w14:textId="77777777" w:rsidR="002F0CFE" w:rsidRPr="004B4F3C" w:rsidRDefault="002F0CFE" w:rsidP="002F0CFE">
      <w:pPr>
        <w:jc w:val="both"/>
      </w:pPr>
      <w:r w:rsidRPr="004B4F3C">
        <w:rPr>
          <w:b/>
          <w:bCs/>
        </w:rPr>
        <w:t>3.6.</w:t>
      </w:r>
      <w:r w:rsidRPr="004B4F3C">
        <w:t xml:space="preserve"> </w:t>
      </w:r>
      <w:r>
        <w:t>V</w:t>
      </w:r>
      <w:r w:rsidRPr="004B4F3C">
        <w:t>isas ziņas un informācija iesniegtajā Metu konkursa piedāvājumā un iesniegtajos kvalifikācijas dokumentos ir patiesas;</w:t>
      </w:r>
    </w:p>
    <w:p w14:paraId="2C7DF7DC" w14:textId="77777777" w:rsidR="002F0CFE" w:rsidRPr="004B4F3C" w:rsidRDefault="002F0CFE" w:rsidP="002F0CFE">
      <w:pPr>
        <w:jc w:val="both"/>
      </w:pPr>
      <w:r w:rsidRPr="004B4F3C">
        <w:rPr>
          <w:b/>
          <w:bCs/>
        </w:rPr>
        <w:t>3.7.</w:t>
      </w:r>
      <w:r w:rsidRPr="004B4F3C">
        <w:t xml:space="preserve"> </w:t>
      </w:r>
      <w:r>
        <w:t>D</w:t>
      </w:r>
      <w:r w:rsidRPr="004B4F3C">
        <w:t>alībnieku___________(</w:t>
      </w:r>
      <w:r w:rsidRPr="004B4F3C">
        <w:rPr>
          <w:i/>
        </w:rPr>
        <w:t>dalībnieka nosaukums</w:t>
      </w:r>
      <w:r w:rsidRPr="004B4F3C">
        <w:t>) Sarunu procedūrā pārstāv un iepirkuma līgumu, gadījumā, ja tiks pieņemts lēmums slēgt iepirkuma lūgumu, slēgs:__________________;</w:t>
      </w:r>
    </w:p>
    <w:p w14:paraId="779A8E42" w14:textId="77777777" w:rsidR="002F0CFE" w:rsidRPr="004B4F3C" w:rsidRDefault="002F0CFE" w:rsidP="002F0CFE">
      <w:pPr>
        <w:jc w:val="both"/>
      </w:pPr>
      <w:r w:rsidRPr="004B4F3C">
        <w:rPr>
          <w:b/>
          <w:bCs/>
        </w:rPr>
        <w:t>3.8.</w:t>
      </w:r>
      <w:r w:rsidRPr="004B4F3C">
        <w:t xml:space="preserve"> </w:t>
      </w:r>
      <w:r>
        <w:t>D</w:t>
      </w:r>
      <w:r w:rsidRPr="004B4F3C">
        <w:t xml:space="preserve">alībnieka iesniegtais Metu konkursa piedāvājums nesatur komercnoslēpumu un Pasūtītājs to ir tiesīgs publicēt normatīvajos aktos noteiktajā kārtībā </w:t>
      </w:r>
      <w:r w:rsidRPr="004B4F3C">
        <w:rPr>
          <w:i/>
          <w:sz w:val="20"/>
          <w:szCs w:val="20"/>
        </w:rPr>
        <w:t>(ja piedāvājumā ir komercnoslēpums, lūdzu norādīt, kāda informācija piedāvājumā ir komercnoslēpums)</w:t>
      </w:r>
      <w:r w:rsidRPr="004B4F3C">
        <w:rPr>
          <w:i/>
        </w:rPr>
        <w:t>;</w:t>
      </w:r>
    </w:p>
    <w:p w14:paraId="7F5063EC" w14:textId="77777777" w:rsidR="002F0CFE" w:rsidRPr="004B4F3C" w:rsidRDefault="002F0CFE" w:rsidP="002F0CFE">
      <w:pPr>
        <w:jc w:val="both"/>
      </w:pPr>
      <w:r w:rsidRPr="004B4F3C">
        <w:rPr>
          <w:b/>
          <w:bCs/>
        </w:rPr>
        <w:t>3.9.</w:t>
      </w:r>
      <w:r w:rsidRPr="004B4F3C">
        <w:t xml:space="preserve"> </w:t>
      </w:r>
      <w:r>
        <w:t>P</w:t>
      </w:r>
      <w:r w:rsidRPr="004B4F3C">
        <w:t>iekrīt personas datu apstrādei publiskā iepirkuma veikšanai un iepirkuma dokumentu glabāšanai saskaņā ar Publisko iepirkuma likumu un Publisko iepirkumu likumā noteiktajos gadījumos personas datu nodošanai Iepirkumu uzraudzības birojam, Eiropas Savienības Oficiālajam Vēstnesim un Administratīvajai rajona tiesai;</w:t>
      </w:r>
    </w:p>
    <w:p w14:paraId="4A164EF1" w14:textId="77777777" w:rsidR="002F0CFE" w:rsidRPr="004B4F3C" w:rsidRDefault="002F0CFE" w:rsidP="002F0CFE">
      <w:pPr>
        <w:jc w:val="both"/>
      </w:pPr>
      <w:r w:rsidRPr="004B4F3C">
        <w:rPr>
          <w:b/>
          <w:bCs/>
        </w:rPr>
        <w:t>3.10.</w:t>
      </w:r>
      <w:r w:rsidRPr="004B4F3C">
        <w:t xml:space="preserve"> </w:t>
      </w:r>
      <w:r>
        <w:rPr>
          <w:color w:val="000000"/>
        </w:rPr>
        <w:t>P</w:t>
      </w:r>
      <w:r w:rsidRPr="004B4F3C">
        <w:rPr>
          <w:color w:val="000000"/>
        </w:rPr>
        <w:t>iekrīt saņemt dokumentus parakstītus ar drošu elektronisko parakstu uz pieteikumā norādīto dalībnieka e-pasta adresi;</w:t>
      </w:r>
    </w:p>
    <w:p w14:paraId="54DF5748" w14:textId="77777777" w:rsidR="002F0CFE" w:rsidRPr="004B4F3C" w:rsidRDefault="002F0CFE" w:rsidP="002F0CFE">
      <w:pPr>
        <w:jc w:val="both"/>
      </w:pPr>
      <w:r w:rsidRPr="004B4F3C">
        <w:rPr>
          <w:b/>
          <w:bCs/>
        </w:rPr>
        <w:t>3.11.</w:t>
      </w:r>
      <w:r w:rsidRPr="004B4F3C">
        <w:t xml:space="preserve"> </w:t>
      </w:r>
      <w:r w:rsidRPr="004B4F3C">
        <w:rPr>
          <w:color w:val="000000"/>
        </w:rPr>
        <w:t>____________</w:t>
      </w:r>
      <w:r w:rsidRPr="004B4F3C">
        <w:rPr>
          <w:i/>
          <w:iCs/>
          <w:color w:val="000000"/>
          <w:sz w:val="20"/>
          <w:szCs w:val="20"/>
        </w:rPr>
        <w:t xml:space="preserve">(dalībnieka nosaukums) </w:t>
      </w:r>
      <w:r w:rsidRPr="004B4F3C">
        <w:rPr>
          <w:color w:val="000000"/>
        </w:rPr>
        <w:t>atbilst/neatbilst mazā</w:t>
      </w:r>
      <w:r w:rsidRPr="004B4F3C">
        <w:t xml:space="preserve"> </w:t>
      </w:r>
      <w:r w:rsidRPr="004B4F3C">
        <w:rPr>
          <w:color w:val="000000"/>
        </w:rPr>
        <w:t xml:space="preserve">vai vidēja uzņēmuma statusam. </w:t>
      </w:r>
    </w:p>
    <w:p w14:paraId="6335BDF5" w14:textId="77777777" w:rsidR="002F0CFE" w:rsidRPr="004B4F3C" w:rsidRDefault="002F0CFE" w:rsidP="002F0CFE">
      <w:pPr>
        <w:widowControl w:val="0"/>
        <w:jc w:val="both"/>
        <w:rPr>
          <w:b/>
        </w:rPr>
      </w:pPr>
    </w:p>
    <w:tbl>
      <w:tblPr>
        <w:tblStyle w:val="TableGrid"/>
        <w:tblW w:w="0" w:type="auto"/>
        <w:tblLook w:val="04A0" w:firstRow="1" w:lastRow="0" w:firstColumn="1" w:lastColumn="0" w:noHBand="0" w:noVBand="1"/>
      </w:tblPr>
      <w:tblGrid>
        <w:gridCol w:w="3397"/>
        <w:gridCol w:w="4531"/>
      </w:tblGrid>
      <w:tr w:rsidR="002F0CFE" w:rsidRPr="004B4F3C" w14:paraId="3F9E8A3C" w14:textId="77777777" w:rsidTr="00502F89">
        <w:tc>
          <w:tcPr>
            <w:tcW w:w="3397" w:type="dxa"/>
          </w:tcPr>
          <w:p w14:paraId="1FC53952" w14:textId="77777777" w:rsidR="002F0CFE" w:rsidRPr="004B4F3C" w:rsidRDefault="002F0CFE" w:rsidP="00502F89">
            <w:pPr>
              <w:ind w:right="-760"/>
              <w:jc w:val="both"/>
            </w:pPr>
            <w:r w:rsidRPr="004B4F3C">
              <w:t>Vārds, uzvārds:</w:t>
            </w:r>
          </w:p>
        </w:tc>
        <w:tc>
          <w:tcPr>
            <w:tcW w:w="4531" w:type="dxa"/>
          </w:tcPr>
          <w:p w14:paraId="6C34C60B" w14:textId="77777777" w:rsidR="002F0CFE" w:rsidRPr="004B4F3C" w:rsidRDefault="002F0CFE" w:rsidP="00502F89">
            <w:pPr>
              <w:ind w:right="-760"/>
              <w:jc w:val="both"/>
            </w:pPr>
          </w:p>
        </w:tc>
      </w:tr>
      <w:tr w:rsidR="002F0CFE" w:rsidRPr="004B4F3C" w14:paraId="27FE2169" w14:textId="77777777" w:rsidTr="00502F89">
        <w:tc>
          <w:tcPr>
            <w:tcW w:w="3397" w:type="dxa"/>
          </w:tcPr>
          <w:p w14:paraId="4029EB8D" w14:textId="77777777" w:rsidR="002F0CFE" w:rsidRPr="004B4F3C" w:rsidRDefault="002F0CFE" w:rsidP="00502F89">
            <w:pPr>
              <w:ind w:right="-760"/>
              <w:jc w:val="both"/>
            </w:pPr>
            <w:r w:rsidRPr="004B4F3C">
              <w:t>Amats:</w:t>
            </w:r>
          </w:p>
        </w:tc>
        <w:tc>
          <w:tcPr>
            <w:tcW w:w="4531" w:type="dxa"/>
          </w:tcPr>
          <w:p w14:paraId="233E4C34" w14:textId="77777777" w:rsidR="002F0CFE" w:rsidRPr="004B4F3C" w:rsidRDefault="002F0CFE" w:rsidP="00502F89">
            <w:pPr>
              <w:ind w:right="-760"/>
              <w:jc w:val="both"/>
            </w:pPr>
          </w:p>
        </w:tc>
      </w:tr>
      <w:tr w:rsidR="002F0CFE" w:rsidRPr="004B4F3C" w14:paraId="7C3CA27E" w14:textId="77777777" w:rsidTr="00502F89">
        <w:tc>
          <w:tcPr>
            <w:tcW w:w="3397" w:type="dxa"/>
          </w:tcPr>
          <w:p w14:paraId="5B548DAA" w14:textId="77777777" w:rsidR="002F0CFE" w:rsidRPr="004B4F3C" w:rsidRDefault="002F0CFE" w:rsidP="00502F89">
            <w:pPr>
              <w:ind w:right="-760"/>
              <w:jc w:val="both"/>
            </w:pPr>
            <w:r w:rsidRPr="004B4F3C">
              <w:t>Datums:</w:t>
            </w:r>
          </w:p>
        </w:tc>
        <w:tc>
          <w:tcPr>
            <w:tcW w:w="4531" w:type="dxa"/>
          </w:tcPr>
          <w:p w14:paraId="55CB8866" w14:textId="77777777" w:rsidR="002F0CFE" w:rsidRPr="004B4F3C" w:rsidRDefault="002F0CFE" w:rsidP="00502F89">
            <w:pPr>
              <w:ind w:right="-760"/>
              <w:jc w:val="both"/>
            </w:pPr>
          </w:p>
        </w:tc>
      </w:tr>
      <w:tr w:rsidR="002F0CFE" w:rsidRPr="004B4F3C" w14:paraId="558769D0" w14:textId="77777777" w:rsidTr="00502F89">
        <w:tc>
          <w:tcPr>
            <w:tcW w:w="3397" w:type="dxa"/>
          </w:tcPr>
          <w:p w14:paraId="3D32BC20" w14:textId="77777777" w:rsidR="002F0CFE" w:rsidRPr="004B4F3C" w:rsidRDefault="002F0CFE" w:rsidP="00502F89">
            <w:pPr>
              <w:ind w:right="-760"/>
              <w:jc w:val="both"/>
            </w:pPr>
            <w:r w:rsidRPr="004B4F3C">
              <w:t>Paraksts</w:t>
            </w:r>
          </w:p>
        </w:tc>
        <w:tc>
          <w:tcPr>
            <w:tcW w:w="4531" w:type="dxa"/>
          </w:tcPr>
          <w:p w14:paraId="5E67F74F" w14:textId="77777777" w:rsidR="002F0CFE" w:rsidRPr="004B4F3C" w:rsidRDefault="002F0CFE" w:rsidP="00502F89">
            <w:pPr>
              <w:ind w:right="-760"/>
              <w:jc w:val="both"/>
            </w:pPr>
          </w:p>
        </w:tc>
      </w:tr>
    </w:tbl>
    <w:p w14:paraId="46F341C7" w14:textId="77777777" w:rsidR="002F0CFE" w:rsidRDefault="002F0CFE" w:rsidP="002F0CFE"/>
    <w:p w14:paraId="2D02AA07" w14:textId="22FFAE5A" w:rsidR="0010364D" w:rsidRDefault="0010364D" w:rsidP="002F0CFE"/>
    <w:sectPr w:rsidR="0010364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0FCD" w14:textId="77777777" w:rsidR="00F20851" w:rsidRDefault="00F20851" w:rsidP="00B0378D">
      <w:r>
        <w:separator/>
      </w:r>
    </w:p>
  </w:endnote>
  <w:endnote w:type="continuationSeparator" w:id="0">
    <w:p w14:paraId="3ADE5E54" w14:textId="77777777" w:rsidR="00F20851" w:rsidRDefault="00F20851" w:rsidP="00B0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836161"/>
      <w:docPartObj>
        <w:docPartGallery w:val="Page Numbers (Bottom of Page)"/>
        <w:docPartUnique/>
      </w:docPartObj>
    </w:sdtPr>
    <w:sdtEndPr>
      <w:rPr>
        <w:noProof/>
      </w:rPr>
    </w:sdtEndPr>
    <w:sdtContent>
      <w:p w14:paraId="354C8992" w14:textId="2DC4A202" w:rsidR="00B0378D" w:rsidRDefault="00B037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BBCC03" w14:textId="77777777" w:rsidR="00B0378D" w:rsidRDefault="00B03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C010" w14:textId="77777777" w:rsidR="00F20851" w:rsidRDefault="00F20851" w:rsidP="00B0378D">
      <w:r>
        <w:separator/>
      </w:r>
    </w:p>
  </w:footnote>
  <w:footnote w:type="continuationSeparator" w:id="0">
    <w:p w14:paraId="3F1A9111" w14:textId="77777777" w:rsidR="00F20851" w:rsidRDefault="00F20851" w:rsidP="00B03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37B8"/>
    <w:multiLevelType w:val="hybridMultilevel"/>
    <w:tmpl w:val="48C63800"/>
    <w:lvl w:ilvl="0" w:tplc="E1029F0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FE"/>
    <w:rsid w:val="0010364D"/>
    <w:rsid w:val="002F0CFE"/>
    <w:rsid w:val="00AF594E"/>
    <w:rsid w:val="00B0378D"/>
    <w:rsid w:val="00C13748"/>
    <w:rsid w:val="00F208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F5F1D65"/>
  <w15:chartTrackingRefBased/>
  <w15:docId w15:val="{F6D9BAF7-ED69-4F1B-85BD-5E91E3A5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CF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Normal bullet 2,Bullet list,Saistīto dokumentu saraksts,Syle 1,Colorful List - Accent 12,PPS_Bullet,Virsraksti,Numurets,Colorful List - Accent 11,Bullet Points,Bullet Styl,List Paragraph1,Body"/>
    <w:basedOn w:val="Normal"/>
    <w:link w:val="ListParagraphChar"/>
    <w:uiPriority w:val="34"/>
    <w:qFormat/>
    <w:rsid w:val="002F0CFE"/>
    <w:pPr>
      <w:ind w:left="720"/>
      <w:contextualSpacing/>
    </w:pPr>
  </w:style>
  <w:style w:type="character" w:customStyle="1" w:styleId="ListParagraphChar">
    <w:name w:val="List Paragraph Char"/>
    <w:aliases w:val="2 Char,H&amp;P List Paragraph Char,Strip Char,Normal bullet 2 Char,Bullet list Char,Saistīto dokumentu saraksts Char,Syle 1 Char,Colorful List - Accent 12 Char,PPS_Bullet Char,Virsraksti Char,Numurets Char,Colorful List - Accent 11 Char"/>
    <w:basedOn w:val="DefaultParagraphFont"/>
    <w:link w:val="ListParagraph"/>
    <w:uiPriority w:val="34"/>
    <w:qFormat/>
    <w:locked/>
    <w:rsid w:val="002F0CFE"/>
    <w:rPr>
      <w:rFonts w:ascii="Times New Roman" w:eastAsia="Times New Roman" w:hAnsi="Times New Roman" w:cs="Times New Roman"/>
      <w:sz w:val="24"/>
      <w:szCs w:val="24"/>
      <w:lang w:eastAsia="lv-LV"/>
    </w:rPr>
  </w:style>
  <w:style w:type="table" w:styleId="TableGrid">
    <w:name w:val="Table Grid"/>
    <w:basedOn w:val="TableNormal"/>
    <w:uiPriority w:val="59"/>
    <w:rsid w:val="002F0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378D"/>
    <w:pPr>
      <w:tabs>
        <w:tab w:val="center" w:pos="4153"/>
        <w:tab w:val="right" w:pos="8306"/>
      </w:tabs>
    </w:pPr>
  </w:style>
  <w:style w:type="character" w:customStyle="1" w:styleId="HeaderChar">
    <w:name w:val="Header Char"/>
    <w:basedOn w:val="DefaultParagraphFont"/>
    <w:link w:val="Header"/>
    <w:uiPriority w:val="99"/>
    <w:rsid w:val="00B0378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378D"/>
    <w:pPr>
      <w:tabs>
        <w:tab w:val="center" w:pos="4153"/>
        <w:tab w:val="right" w:pos="8306"/>
      </w:tabs>
    </w:pPr>
  </w:style>
  <w:style w:type="character" w:customStyle="1" w:styleId="FooterChar">
    <w:name w:val="Footer Char"/>
    <w:basedOn w:val="DefaultParagraphFont"/>
    <w:link w:val="Footer"/>
    <w:uiPriority w:val="99"/>
    <w:rsid w:val="00B0378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2392</Words>
  <Characters>1365</Characters>
  <Application>Microsoft Office Word</Application>
  <DocSecurity>0</DocSecurity>
  <Lines>11</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Mackeviča</dc:creator>
  <cp:keywords/>
  <dc:description/>
  <cp:lastModifiedBy>Sandra Mackeviča</cp:lastModifiedBy>
  <cp:revision>3</cp:revision>
  <dcterms:created xsi:type="dcterms:W3CDTF">2023-08-04T06:57:00Z</dcterms:created>
  <dcterms:modified xsi:type="dcterms:W3CDTF">2023-08-04T10:57:00Z</dcterms:modified>
</cp:coreProperties>
</file>